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3245" w14:textId="77777777" w:rsidR="00CF0A3D" w:rsidRDefault="00CF0A3D" w:rsidP="00CF0A3D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LEIGH COMMUNITY SCHOOLS BOARD OF EDUCATION</w:t>
      </w:r>
    </w:p>
    <w:p w14:paraId="0036385E" w14:textId="77777777" w:rsidR="00CF0A3D" w:rsidRDefault="00CF0A3D" w:rsidP="00CF0A3D">
      <w:pPr>
        <w:jc w:val="center"/>
        <w:rPr>
          <w:rFonts w:cs="Arial"/>
          <w:b/>
          <w:color w:val="000000"/>
        </w:rPr>
      </w:pPr>
      <w:r w:rsidRPr="00D9649C">
        <w:rPr>
          <w:rFonts w:cs="Arial"/>
          <w:b/>
          <w:color w:val="000000"/>
        </w:rPr>
        <w:t>REGULAR BOARD OF EDUCATION MEETING</w:t>
      </w:r>
    </w:p>
    <w:p w14:paraId="3B1D2393" w14:textId="77777777" w:rsidR="00CF0A3D" w:rsidRDefault="00CF0A3D" w:rsidP="00CF0A3D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Stem Room</w:t>
      </w:r>
    </w:p>
    <w:p w14:paraId="67EA856F" w14:textId="373FA2E4" w:rsidR="00CF0A3D" w:rsidRDefault="00CF0A3D" w:rsidP="00CF0A3D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JUNE </w:t>
      </w:r>
      <w:r>
        <w:rPr>
          <w:rFonts w:cs="Arial"/>
          <w:b/>
          <w:color w:val="000000"/>
        </w:rPr>
        <w:t>12</w:t>
      </w:r>
      <w:r>
        <w:rPr>
          <w:rFonts w:cs="Arial"/>
          <w:b/>
          <w:color w:val="000000"/>
        </w:rPr>
        <w:t>th, 202</w:t>
      </w:r>
      <w:r>
        <w:rPr>
          <w:rFonts w:cs="Arial"/>
          <w:b/>
          <w:color w:val="000000"/>
        </w:rPr>
        <w:t>6</w:t>
      </w:r>
      <w:r w:rsidRPr="005373A3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5</w:t>
      </w:r>
      <w:r>
        <w:rPr>
          <w:rFonts w:cs="Arial"/>
          <w:b/>
          <w:color w:val="000000"/>
        </w:rPr>
        <w:t>:00 P.M.</w:t>
      </w:r>
    </w:p>
    <w:p w14:paraId="2B0DE30B" w14:textId="77777777" w:rsidR="00CF0A3D" w:rsidRPr="008C6BE4" w:rsidRDefault="00CF0A3D" w:rsidP="00CF0A3D">
      <w:pPr>
        <w:rPr>
          <w:rFonts w:cs="Arial"/>
          <w:b/>
          <w:color w:val="000000"/>
        </w:rPr>
      </w:pPr>
    </w:p>
    <w:p w14:paraId="4ECBF02A" w14:textId="77777777" w:rsidR="00CF0A3D" w:rsidRDefault="00CF0A3D" w:rsidP="00CF0A3D">
      <w:pPr>
        <w:rPr>
          <w:rFonts w:cs="Arial"/>
          <w:color w:val="000000"/>
        </w:rPr>
      </w:pPr>
      <w:r w:rsidRPr="00803E8D">
        <w:rPr>
          <w:rFonts w:cs="Arial"/>
          <w:color w:val="000000"/>
        </w:rPr>
        <w:t>I.</w:t>
      </w:r>
      <w:r w:rsidRPr="00DD5CA6">
        <w:rPr>
          <w:rFonts w:cs="Arial"/>
          <w:color w:val="000000"/>
        </w:rPr>
        <w:t xml:space="preserve">   Opening the Meeting</w:t>
      </w:r>
    </w:p>
    <w:p w14:paraId="00C96CEE" w14:textId="77777777" w:rsidR="00CF0A3D" w:rsidRPr="000451B4" w:rsidRDefault="00CF0A3D" w:rsidP="00CF0A3D">
      <w:pPr>
        <w:pStyle w:val="ListParagraph"/>
        <w:numPr>
          <w:ilvl w:val="0"/>
          <w:numId w:val="1"/>
        </w:numPr>
        <w:rPr>
          <w:rFonts w:cs="Times New Roman"/>
        </w:rPr>
      </w:pPr>
      <w:r w:rsidRPr="000451B4">
        <w:rPr>
          <w:rFonts w:cs="Arial"/>
          <w:color w:val="000000"/>
        </w:rPr>
        <w:t>Call to Order</w:t>
      </w:r>
    </w:p>
    <w:p w14:paraId="4A6488A1" w14:textId="77777777" w:rsidR="00CF0A3D" w:rsidRPr="000451B4" w:rsidRDefault="00CF0A3D" w:rsidP="00CF0A3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Arial"/>
          <w:color w:val="000000"/>
        </w:rPr>
        <w:t>Verification of N</w:t>
      </w:r>
      <w:r w:rsidRPr="000451B4">
        <w:rPr>
          <w:rFonts w:cs="Arial"/>
          <w:color w:val="000000"/>
        </w:rPr>
        <w:t>otice –</w:t>
      </w:r>
      <w:r>
        <w:rPr>
          <w:rFonts w:cs="Arial"/>
          <w:color w:val="000000"/>
        </w:rPr>
        <w:t>This meeting has been properl</w:t>
      </w:r>
      <w:r w:rsidRPr="000451B4">
        <w:rPr>
          <w:rFonts w:cs="Arial"/>
          <w:color w:val="000000"/>
        </w:rPr>
        <w:t>y advertised according to policy and the Nebraska Open Meetings Act.</w:t>
      </w:r>
    </w:p>
    <w:p w14:paraId="0DDA5BBD" w14:textId="77777777" w:rsidR="00CF0A3D" w:rsidRPr="000451B4" w:rsidRDefault="00CF0A3D" w:rsidP="00CF0A3D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 w:rsidRPr="000451B4">
        <w:rPr>
          <w:rFonts w:cs="Arial"/>
          <w:color w:val="000000"/>
        </w:rPr>
        <w:t>Open Meeting Act:  This meeting will be conducted according to the Nebraska Open Meetings Act pos</w:t>
      </w:r>
      <w:r>
        <w:rPr>
          <w:rFonts w:cs="Arial"/>
          <w:color w:val="000000"/>
        </w:rPr>
        <w:t>t</w:t>
      </w:r>
      <w:r w:rsidRPr="000451B4">
        <w:rPr>
          <w:rFonts w:cs="Arial"/>
          <w:color w:val="000000"/>
        </w:rPr>
        <w:t xml:space="preserve">ed </w:t>
      </w:r>
      <w:r>
        <w:rPr>
          <w:rFonts w:cs="Arial"/>
          <w:color w:val="000000"/>
        </w:rPr>
        <w:t>in the Meeting Room.</w:t>
      </w:r>
    </w:p>
    <w:p w14:paraId="0CFE1909" w14:textId="77777777" w:rsidR="00CF0A3D" w:rsidRPr="000451B4" w:rsidRDefault="00CF0A3D" w:rsidP="00CF0A3D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 w:rsidRPr="000451B4">
        <w:rPr>
          <w:rFonts w:cs="Arial"/>
          <w:color w:val="000000"/>
        </w:rPr>
        <w:t>Roll call:</w:t>
      </w:r>
    </w:p>
    <w:p w14:paraId="0B132AAA" w14:textId="77777777" w:rsidR="00CF0A3D" w:rsidRPr="000451B4" w:rsidRDefault="00CF0A3D" w:rsidP="00CF0A3D">
      <w:pPr>
        <w:pStyle w:val="ListParagraph"/>
        <w:numPr>
          <w:ilvl w:val="2"/>
          <w:numId w:val="1"/>
        </w:numPr>
        <w:rPr>
          <w:rFonts w:cs="Times New Roman"/>
        </w:rPr>
      </w:pPr>
      <w:r w:rsidRPr="000451B4">
        <w:rPr>
          <w:rFonts w:cs="Arial"/>
          <w:color w:val="000000"/>
        </w:rPr>
        <w:t>Excused Absence</w:t>
      </w:r>
    </w:p>
    <w:p w14:paraId="79587EAA" w14:textId="77777777" w:rsidR="00CF0A3D" w:rsidRPr="006F6EE1" w:rsidRDefault="00CF0A3D" w:rsidP="00CF0A3D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Arial"/>
          <w:color w:val="000000"/>
        </w:rPr>
        <w:t>Unexcused Absence</w:t>
      </w:r>
    </w:p>
    <w:p w14:paraId="530047D4" w14:textId="77777777" w:rsidR="00CF0A3D" w:rsidRDefault="00CF0A3D" w:rsidP="00CF0A3D">
      <w:pPr>
        <w:rPr>
          <w:rFonts w:cs="Arial"/>
          <w:color w:val="000000"/>
        </w:rPr>
      </w:pPr>
      <w:r w:rsidRPr="00803E8D">
        <w:rPr>
          <w:rFonts w:cs="Arial"/>
          <w:color w:val="000000"/>
        </w:rPr>
        <w:t>II.</w:t>
      </w:r>
      <w:r>
        <w:rPr>
          <w:rFonts w:cs="Arial"/>
          <w:color w:val="000000"/>
        </w:rPr>
        <w:t xml:space="preserve">   Approval of Agenda</w:t>
      </w:r>
    </w:p>
    <w:p w14:paraId="4CD06476" w14:textId="77777777" w:rsidR="00CF0A3D" w:rsidRDefault="00CF0A3D" w:rsidP="00CF0A3D">
      <w:pPr>
        <w:rPr>
          <w:rFonts w:cs="Arial"/>
          <w:color w:val="000000"/>
        </w:rPr>
      </w:pPr>
    </w:p>
    <w:p w14:paraId="71AAD18A" w14:textId="77777777" w:rsidR="00CF0A3D" w:rsidRDefault="00CF0A3D" w:rsidP="00CF0A3D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III. Public Comment </w:t>
      </w:r>
    </w:p>
    <w:p w14:paraId="413590B2" w14:textId="77777777" w:rsidR="00CF0A3D" w:rsidRPr="00406B31" w:rsidRDefault="00CF0A3D" w:rsidP="00CF0A3D">
      <w:pPr>
        <w:rPr>
          <w:rFonts w:cs="Times New Roman"/>
        </w:rPr>
      </w:pPr>
    </w:p>
    <w:p w14:paraId="3EFCD65B" w14:textId="77777777" w:rsidR="00CF0A3D" w:rsidRDefault="00CF0A3D" w:rsidP="00CF0A3D">
      <w:pPr>
        <w:rPr>
          <w:rFonts w:cs="Arial"/>
          <w:color w:val="000000"/>
        </w:rPr>
      </w:pPr>
      <w:r w:rsidRPr="00803E8D">
        <w:rPr>
          <w:rFonts w:cs="Arial"/>
          <w:color w:val="000000"/>
        </w:rPr>
        <w:t>I</w:t>
      </w:r>
      <w:r>
        <w:rPr>
          <w:rFonts w:cs="Arial"/>
          <w:color w:val="000000"/>
        </w:rPr>
        <w:t>V</w:t>
      </w:r>
      <w:r w:rsidRPr="00501C49">
        <w:rPr>
          <w:rFonts w:cs="Arial"/>
          <w:b/>
          <w:color w:val="000000"/>
        </w:rPr>
        <w:t>.</w:t>
      </w:r>
      <w:r>
        <w:rPr>
          <w:rFonts w:cs="Arial"/>
          <w:color w:val="000000"/>
        </w:rPr>
        <w:t xml:space="preserve">  Administrative Report</w:t>
      </w:r>
    </w:p>
    <w:p w14:paraId="04B824CC" w14:textId="77777777" w:rsidR="00CF0A3D" w:rsidRDefault="00CF0A3D" w:rsidP="00CF0A3D">
      <w:pPr>
        <w:pStyle w:val="ListParagraph"/>
        <w:numPr>
          <w:ilvl w:val="0"/>
          <w:numId w:val="4"/>
        </w:numPr>
        <w:rPr>
          <w:rFonts w:cs="Arial"/>
          <w:color w:val="000000"/>
        </w:rPr>
      </w:pPr>
      <w:r>
        <w:rPr>
          <w:rFonts w:cs="Arial"/>
          <w:color w:val="000000"/>
        </w:rPr>
        <w:t>Principal</w:t>
      </w:r>
    </w:p>
    <w:p w14:paraId="27686161" w14:textId="77777777" w:rsidR="00CF0A3D" w:rsidRDefault="00CF0A3D" w:rsidP="00CF0A3D">
      <w:pPr>
        <w:pStyle w:val="ListParagraph"/>
        <w:numPr>
          <w:ilvl w:val="0"/>
          <w:numId w:val="4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Superintendent </w:t>
      </w:r>
    </w:p>
    <w:p w14:paraId="6A6C93B6" w14:textId="77777777" w:rsidR="00CF0A3D" w:rsidRPr="006F6EE1" w:rsidRDefault="00CF0A3D" w:rsidP="00CF0A3D">
      <w:pPr>
        <w:ind w:left="360"/>
        <w:rPr>
          <w:rFonts w:cs="Arial"/>
          <w:color w:val="000000"/>
        </w:rPr>
      </w:pPr>
    </w:p>
    <w:p w14:paraId="626BA646" w14:textId="77777777" w:rsidR="00CF0A3D" w:rsidRDefault="00CF0A3D" w:rsidP="00CF0A3D">
      <w:pPr>
        <w:rPr>
          <w:rFonts w:cs="Arial"/>
          <w:color w:val="000000"/>
        </w:rPr>
      </w:pPr>
      <w:r w:rsidRPr="00803E8D">
        <w:rPr>
          <w:rFonts w:cs="Arial"/>
          <w:color w:val="000000"/>
        </w:rPr>
        <w:t>V</w:t>
      </w:r>
      <w:r w:rsidRPr="00501C49">
        <w:rPr>
          <w:rFonts w:cs="Arial"/>
          <w:b/>
          <w:color w:val="000000"/>
        </w:rPr>
        <w:t>.</w:t>
      </w:r>
      <w:r>
        <w:rPr>
          <w:rFonts w:cs="Arial"/>
          <w:color w:val="000000"/>
        </w:rPr>
        <w:t xml:space="preserve">  Consent Agenda</w:t>
      </w:r>
    </w:p>
    <w:p w14:paraId="56D6C09E" w14:textId="77777777" w:rsidR="00CF0A3D" w:rsidRPr="00B02C7E" w:rsidRDefault="00CF0A3D" w:rsidP="00CF0A3D">
      <w:pPr>
        <w:rPr>
          <w:rFonts w:cs="Arial"/>
          <w:color w:val="000000"/>
        </w:rPr>
      </w:pPr>
      <w:r w:rsidRPr="00B02C7E">
        <w:rPr>
          <w:rFonts w:cs="Arial"/>
          <w:color w:val="000000"/>
        </w:rPr>
        <w:t>Unless removed from the consent agenda, items identified within the consent agenda will be acted on at one time.</w:t>
      </w:r>
    </w:p>
    <w:p w14:paraId="07A84A8A" w14:textId="62F85BE0" w:rsidR="00CF0A3D" w:rsidRPr="007232B1" w:rsidRDefault="00CF0A3D" w:rsidP="00CF0A3D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7232B1">
        <w:rPr>
          <w:rFonts w:cs="Arial"/>
          <w:color w:val="000000"/>
        </w:rPr>
        <w:t>Minutes of</w:t>
      </w:r>
      <w:r>
        <w:rPr>
          <w:rFonts w:cs="Arial"/>
          <w:color w:val="000000"/>
        </w:rPr>
        <w:t xml:space="preserve"> May </w:t>
      </w:r>
      <w:r>
        <w:rPr>
          <w:rFonts w:cs="Arial"/>
          <w:color w:val="000000"/>
        </w:rPr>
        <w:t xml:space="preserve">14, 2026 </w:t>
      </w:r>
    </w:p>
    <w:p w14:paraId="5E403B24" w14:textId="77777777" w:rsidR="00CF0A3D" w:rsidRPr="007232B1" w:rsidRDefault="00CF0A3D" w:rsidP="00CF0A3D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7232B1">
        <w:rPr>
          <w:rFonts w:cs="Arial"/>
          <w:color w:val="000000"/>
        </w:rPr>
        <w:t>Treasurer/Financial Report</w:t>
      </w:r>
      <w:r>
        <w:rPr>
          <w:rFonts w:cs="Arial"/>
          <w:color w:val="000000"/>
        </w:rPr>
        <w:t xml:space="preserve"> </w:t>
      </w:r>
    </w:p>
    <w:p w14:paraId="6129B7F5" w14:textId="77777777" w:rsidR="00CF0A3D" w:rsidRPr="00C445B0" w:rsidRDefault="00CF0A3D" w:rsidP="00CF0A3D">
      <w:pPr>
        <w:pStyle w:val="ListParagraph"/>
        <w:numPr>
          <w:ilvl w:val="0"/>
          <w:numId w:val="2"/>
        </w:numPr>
        <w:rPr>
          <w:rFonts w:cs="Times New Roman"/>
        </w:rPr>
      </w:pPr>
      <w:r w:rsidRPr="007232B1">
        <w:rPr>
          <w:rFonts w:cs="Arial"/>
          <w:color w:val="000000"/>
        </w:rPr>
        <w:t>Claims and Payroll</w:t>
      </w:r>
    </w:p>
    <w:p w14:paraId="188310B7" w14:textId="77777777" w:rsidR="00CF0A3D" w:rsidRPr="007232B1" w:rsidRDefault="00CF0A3D" w:rsidP="00CF0A3D">
      <w:pPr>
        <w:pStyle w:val="ListParagraph"/>
        <w:rPr>
          <w:rFonts w:cs="Times New Roman"/>
        </w:rPr>
      </w:pPr>
    </w:p>
    <w:p w14:paraId="772506BB" w14:textId="77777777" w:rsidR="00CF0A3D" w:rsidRPr="00716DD5" w:rsidRDefault="00CF0A3D" w:rsidP="00CF0A3D">
      <w:pPr>
        <w:rPr>
          <w:rFonts w:cs="Times New Roman"/>
        </w:rPr>
      </w:pPr>
      <w:r w:rsidRPr="00803E8D">
        <w:rPr>
          <w:rFonts w:cs="Arial"/>
          <w:color w:val="000000"/>
        </w:rPr>
        <w:t>V</w:t>
      </w:r>
      <w:r>
        <w:rPr>
          <w:rFonts w:cs="Arial"/>
          <w:color w:val="000000"/>
        </w:rPr>
        <w:t>I</w:t>
      </w:r>
      <w:r w:rsidRPr="00803E8D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  <w:r w:rsidRPr="00DD5CA6">
        <w:rPr>
          <w:rFonts w:cs="Arial"/>
          <w:color w:val="000000"/>
        </w:rPr>
        <w:t xml:space="preserve"> Discussion/Action Items</w:t>
      </w:r>
    </w:p>
    <w:p w14:paraId="6280345C" w14:textId="26EE83A7" w:rsidR="00CF0A3D" w:rsidRDefault="00CF0A3D" w:rsidP="00CF0A3D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Discuss/Act on the adoption of all required KSB Policy Updates-</w:t>
      </w:r>
      <w:r w:rsidR="00281082">
        <w:rPr>
          <w:rFonts w:cs="Arial"/>
          <w:color w:val="000000"/>
        </w:rPr>
        <w:t xml:space="preserve">2008, 3003, 3003.1, 3004.1, 3048, 3057, 3061, 4017, 4019, 4056, 4065, 5001, 5003, 5004, 5035, 5048, 6009, 6038, 6046. </w:t>
      </w:r>
    </w:p>
    <w:p w14:paraId="590A7BE7" w14:textId="5A229A8F" w:rsidR="00281082" w:rsidRDefault="00281082" w:rsidP="00CF0A3D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Discuss/Act</w:t>
      </w:r>
      <w:r w:rsidRPr="0028108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on </w:t>
      </w:r>
      <w:r w:rsidRPr="00281082">
        <w:rPr>
          <w:rFonts w:cs="Arial"/>
          <w:color w:val="000000"/>
        </w:rPr>
        <w:t>the annual review of the Anti-Bullying Policy #5</w:t>
      </w:r>
      <w:r>
        <w:rPr>
          <w:rFonts w:cs="Arial"/>
          <w:color w:val="000000"/>
        </w:rPr>
        <w:t>054</w:t>
      </w:r>
      <w:r w:rsidRPr="00281082">
        <w:rPr>
          <w:rFonts w:cs="Arial"/>
          <w:color w:val="000000"/>
        </w:rPr>
        <w:t>.</w:t>
      </w:r>
    </w:p>
    <w:p w14:paraId="0CE4A0A8" w14:textId="4B5DB9A5" w:rsidR="00281082" w:rsidRDefault="00281082" w:rsidP="00CF0A3D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Discuss/Act</w:t>
      </w:r>
      <w:r w:rsidRPr="00281082">
        <w:rPr>
          <w:rFonts w:cs="Arial"/>
          <w:color w:val="000000"/>
        </w:rPr>
        <w:t xml:space="preserve"> the annual status review/report of Multicultural Policy #</w:t>
      </w:r>
      <w:r>
        <w:rPr>
          <w:rFonts w:cs="Arial"/>
          <w:color w:val="000000"/>
        </w:rPr>
        <w:t xml:space="preserve">6020. </w:t>
      </w:r>
    </w:p>
    <w:p w14:paraId="35C0B843" w14:textId="3F60698F" w:rsidR="006734E1" w:rsidRPr="006734E1" w:rsidRDefault="006734E1" w:rsidP="006734E1">
      <w:pPr>
        <w:pStyle w:val="ListParagraph"/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8E3453">
        <w:rPr>
          <w:rFonts w:cs="Arial"/>
          <w:color w:val="000000"/>
          <w:sz w:val="22"/>
          <w:szCs w:val="22"/>
        </w:rPr>
        <w:t>Executive Session-</w:t>
      </w:r>
      <w:r>
        <w:rPr>
          <w:rFonts w:cs="Arial"/>
          <w:color w:val="000000"/>
          <w:sz w:val="22"/>
          <w:szCs w:val="22"/>
        </w:rPr>
        <w:t>Strategy session with respect to a purchase agreement and to receive negotiating advice which is clearly necessary to protect the public interest</w:t>
      </w:r>
    </w:p>
    <w:p w14:paraId="6052B620" w14:textId="77777777" w:rsidR="00CF0A3D" w:rsidRPr="00273617" w:rsidRDefault="00CF0A3D" w:rsidP="00CF0A3D">
      <w:pPr>
        <w:textAlignment w:val="baseline"/>
        <w:rPr>
          <w:rFonts w:cs="Arial"/>
          <w:color w:val="000000"/>
        </w:rPr>
      </w:pPr>
    </w:p>
    <w:p w14:paraId="6021D020" w14:textId="77777777" w:rsidR="00CF0A3D" w:rsidRDefault="00CF0A3D" w:rsidP="00CF0A3D">
      <w:pPr>
        <w:rPr>
          <w:rFonts w:cs="Arial"/>
          <w:color w:val="000000"/>
        </w:rPr>
      </w:pPr>
      <w:r>
        <w:rPr>
          <w:rFonts w:cs="Arial"/>
          <w:color w:val="000000"/>
        </w:rPr>
        <w:t>VII.</w:t>
      </w:r>
      <w:r w:rsidRPr="00DD5CA6">
        <w:rPr>
          <w:rFonts w:cs="Arial"/>
          <w:color w:val="000000"/>
        </w:rPr>
        <w:t xml:space="preserve"> Adjourn</w:t>
      </w:r>
    </w:p>
    <w:p w14:paraId="0C3A480D" w14:textId="77777777" w:rsidR="00CF0A3D" w:rsidRDefault="00CF0A3D" w:rsidP="00CF0A3D">
      <w:pPr>
        <w:rPr>
          <w:rFonts w:cs="Arial"/>
          <w:b/>
          <w:bCs/>
          <w:color w:val="000000"/>
        </w:rPr>
      </w:pPr>
    </w:p>
    <w:p w14:paraId="32EAC7D5" w14:textId="77777777" w:rsidR="00CF0A3D" w:rsidRDefault="00CF0A3D" w:rsidP="00CF0A3D">
      <w:pPr>
        <w:rPr>
          <w:rFonts w:cs="Arial"/>
          <w:b/>
          <w:bCs/>
          <w:color w:val="000000"/>
        </w:rPr>
      </w:pPr>
      <w:r w:rsidRPr="00DD5CA6">
        <w:rPr>
          <w:rFonts w:cs="Arial"/>
          <w:b/>
          <w:bCs/>
          <w:color w:val="000000"/>
        </w:rPr>
        <w:t>Upcoming Dates:</w:t>
      </w:r>
      <w:r>
        <w:rPr>
          <w:rFonts w:cs="Arial"/>
          <w:b/>
          <w:bCs/>
          <w:color w:val="000000"/>
        </w:rPr>
        <w:t xml:space="preserve">  </w:t>
      </w:r>
    </w:p>
    <w:p w14:paraId="1B2D10BB" w14:textId="3F639249" w:rsidR="00CF0A3D" w:rsidRDefault="006734E1" w:rsidP="00CF0A3D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Monthly Meeting-</w:t>
      </w:r>
      <w:r w:rsidR="00CF0A3D">
        <w:rPr>
          <w:rFonts w:cs="Arial"/>
          <w:bCs/>
          <w:color w:val="000000"/>
        </w:rPr>
        <w:t>July</w:t>
      </w:r>
      <w:r w:rsidR="00CF0A3D">
        <w:rPr>
          <w:rFonts w:cs="Arial"/>
          <w:bCs/>
          <w:color w:val="000000"/>
        </w:rPr>
        <w:t xml:space="preserve"> 13</w:t>
      </w:r>
      <w:r w:rsidR="00CF0A3D" w:rsidRPr="00CF0A3D">
        <w:rPr>
          <w:rFonts w:cs="Arial"/>
          <w:bCs/>
          <w:color w:val="000000"/>
          <w:vertAlign w:val="superscript"/>
        </w:rPr>
        <w:t>th</w:t>
      </w:r>
      <w:r w:rsidR="00CF0A3D">
        <w:rPr>
          <w:rFonts w:cs="Arial"/>
          <w:bCs/>
          <w:color w:val="000000"/>
        </w:rPr>
        <w:t xml:space="preserve"> or 14</w:t>
      </w:r>
      <w:r w:rsidR="00CF0A3D" w:rsidRPr="00CF0A3D">
        <w:rPr>
          <w:rFonts w:cs="Arial"/>
          <w:bCs/>
          <w:color w:val="000000"/>
          <w:vertAlign w:val="superscript"/>
        </w:rPr>
        <w:t>th</w:t>
      </w:r>
    </w:p>
    <w:p w14:paraId="7400F730" w14:textId="76179D0C" w:rsidR="00CF0A3D" w:rsidRDefault="00CF0A3D" w:rsidP="00CF0A3D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Board Retreat-August 5</w:t>
      </w:r>
      <w:r w:rsidRPr="00CF0A3D">
        <w:rPr>
          <w:rFonts w:cs="Arial"/>
          <w:bCs/>
          <w:color w:val="000000"/>
          <w:vertAlign w:val="superscript"/>
        </w:rPr>
        <w:t>th</w:t>
      </w:r>
      <w:r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 </w:t>
      </w:r>
    </w:p>
    <w:p w14:paraId="6417F135" w14:textId="77777777" w:rsidR="00CF0A3D" w:rsidRDefault="00CF0A3D" w:rsidP="00CF0A3D">
      <w:pPr>
        <w:rPr>
          <w:rFonts w:cs="Arial"/>
          <w:bCs/>
          <w:color w:val="000000"/>
        </w:rPr>
      </w:pPr>
    </w:p>
    <w:p w14:paraId="058D795D" w14:textId="77777777" w:rsidR="00CF0A3D" w:rsidRDefault="00CF0A3D" w:rsidP="00CF0A3D"/>
    <w:p w14:paraId="5ABF0F6D" w14:textId="77777777" w:rsidR="00AD0811" w:rsidRDefault="00AD0811"/>
    <w:sectPr w:rsidR="00A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BEC"/>
    <w:multiLevelType w:val="hybridMultilevel"/>
    <w:tmpl w:val="1E783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3F17"/>
    <w:multiLevelType w:val="hybridMultilevel"/>
    <w:tmpl w:val="ACCA6DAE"/>
    <w:lvl w:ilvl="0" w:tplc="16A885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965F3"/>
    <w:multiLevelType w:val="hybridMultilevel"/>
    <w:tmpl w:val="66E49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6147A"/>
    <w:multiLevelType w:val="hybridMultilevel"/>
    <w:tmpl w:val="60C6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144916">
    <w:abstractNumId w:val="1"/>
  </w:num>
  <w:num w:numId="2" w16cid:durableId="1093893644">
    <w:abstractNumId w:val="4"/>
  </w:num>
  <w:num w:numId="3" w16cid:durableId="1403408379">
    <w:abstractNumId w:val="2"/>
  </w:num>
  <w:num w:numId="4" w16cid:durableId="1636523651">
    <w:abstractNumId w:val="0"/>
  </w:num>
  <w:num w:numId="5" w16cid:durableId="150458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3D"/>
    <w:rsid w:val="000069CD"/>
    <w:rsid w:val="00213B1A"/>
    <w:rsid w:val="00281082"/>
    <w:rsid w:val="006734E1"/>
    <w:rsid w:val="00AB098F"/>
    <w:rsid w:val="00AD0811"/>
    <w:rsid w:val="00C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12086"/>
  <w15:chartTrackingRefBased/>
  <w15:docId w15:val="{C075F9D1-5454-F648-9DC0-2615776E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3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A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A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A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A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3</cp:revision>
  <dcterms:created xsi:type="dcterms:W3CDTF">2026-06-09T14:23:00Z</dcterms:created>
  <dcterms:modified xsi:type="dcterms:W3CDTF">2026-06-09T15:16:00Z</dcterms:modified>
</cp:coreProperties>
</file>